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Rumah Bermaterai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penyewaan rumah yang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Menyerahkan kunci rumah kepada Pihak Kedua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rumah selama masa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Meminta perbaikan jika terdapat kerusakan yang bukan disebabkan oleh kelalaian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(Tanda Tangan)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(Tanda Tangan)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