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pekerjaan dengan baik dan sesuai dengan standar yang ditetapkan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Pertama: 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 Pihak Kedua: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