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KONTRAK TANAH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dengan penggunaan tanah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menyediakan tanah sesuai dengan ketentuan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 menggunakan tanah tersebut sesuai dengan tujuan yang telah disepakati.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sebagai imbalan atas penggunaan tanah tersebut,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dahulu, dan jika tidak tercapai kesepakatan, akan diselesaikan melalui jalur hukum yang berlaku di Indonesia.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kepada Pihak lainnya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