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RUMAH TAHUNAN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hak dan kewajiban antara Pihak Pertama dan Pihak Kedua terkait penyewaan rumah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Menyediakan rumah dalam kondisi baik dan layak huni.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Menjaga keamanan dan kenyamanan rumah selama masa sewa.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a. Menggunakan rumah sesuai dengan ketentuan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b. Mendapatkan fasilitas yang dijanjikan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tahun, yang harus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tahunnya.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perjanjian ini berlangsung.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