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PEMUTUSAN KONTRAK SEWA GEDUNG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pemutusan kontrak sewa gedung yang telah disepakati oleh kedua belah pihak.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 mengembalikan gedung dalam kondisi baik kepada Pihak Kedua.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berhak untuk menerima gedung dalam kondisi yang telah disepakati.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jumlah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kepada Pihak Kedua sebagai penyelesaian kontrak.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ditimbulkan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dahulu, dan jika tidak berhasil, akan dibawa ke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dengan kesepakatan kedua belah pihak atau berdasarkan ketentuan hukum yang berlaku.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  <w:r>
        <w:rPr>
          <w:rFonts w:ascii="Rubik Regular" w:hAnsi="Rubik Regular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