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ADDENDUM PERUBAHAN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oleh dan 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PENDAHULUAN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asli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"Kontrak Asli".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perubahan-perubahan yang diperlukan dalam Kontrak Asli.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 mediasi terlebih dahulu, dan jika tidak berhasil, akan dibawa ke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